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B2585D6" w14:textId="77777777" w:rsidR="00AE5ED8" w:rsidRPr="00AE5ED8" w:rsidRDefault="00AE5ED8" w:rsidP="00AE5ED8">
      <w:pPr>
        <w:pStyle w:val="ui-chatitem"/>
        <w:jc w:val="center"/>
        <w:rPr>
          <w:rStyle w:val="ui-text"/>
          <w:rFonts w:asciiTheme="minorHAnsi" w:hAnsiTheme="minorHAnsi" w:cstheme="minorHAnsi"/>
        </w:rPr>
      </w:pPr>
      <w:r w:rsidRPr="00AE5ED8">
        <w:rPr>
          <w:rStyle w:val="ui-text"/>
          <w:rFonts w:asciiTheme="minorHAnsi" w:hAnsiTheme="minorHAnsi" w:cstheme="minorHAnsi"/>
        </w:rPr>
        <w:t>HIGHGATE CEMETERY BILL</w:t>
      </w:r>
    </w:p>
    <w:p w14:paraId="198C6246" w14:textId="77777777" w:rsidR="00AE5ED8" w:rsidRPr="00AE5ED8" w:rsidRDefault="00AE5ED8" w:rsidP="00AE5ED8">
      <w:pPr>
        <w:pStyle w:val="ui-chatitem"/>
        <w:jc w:val="center"/>
        <w:rPr>
          <w:rStyle w:val="ui-text"/>
          <w:rFonts w:asciiTheme="minorHAnsi" w:hAnsiTheme="minorHAnsi" w:cstheme="minorHAnsi"/>
          <w:sz w:val="28"/>
          <w:szCs w:val="28"/>
        </w:rPr>
      </w:pPr>
      <w:r w:rsidRPr="00AE5ED8">
        <w:rPr>
          <w:rStyle w:val="ui-text"/>
          <w:rFonts w:asciiTheme="minorHAnsi" w:hAnsiTheme="minorHAnsi" w:cstheme="minorHAnsi"/>
        </w:rPr>
        <w:t>SECOND HOUSE EXAMINATION</w:t>
      </w:r>
    </w:p>
    <w:p w14:paraId="39A2D0E7" w14:textId="77777777" w:rsidR="00AE5ED8" w:rsidRPr="00AE5ED8" w:rsidRDefault="00AE5ED8" w:rsidP="00AE5ED8">
      <w:pPr>
        <w:pStyle w:val="ui-chatitem"/>
        <w:jc w:val="center"/>
        <w:rPr>
          <w:rStyle w:val="ui-text"/>
          <w:rFonts w:asciiTheme="minorHAnsi" w:hAnsiTheme="minorHAnsi" w:cstheme="minorHAnsi"/>
        </w:rPr>
      </w:pPr>
      <w:r w:rsidRPr="00AE5ED8">
        <w:rPr>
          <w:rStyle w:val="ui-text"/>
          <w:rFonts w:asciiTheme="minorHAnsi" w:hAnsiTheme="minorHAnsi" w:cstheme="minorHAnsi"/>
        </w:rPr>
        <w:t>Wednesday 19 May at 2:00pm</w:t>
      </w:r>
    </w:p>
    <w:p w14:paraId="278C3C49" w14:textId="77777777" w:rsidR="00AE5ED8" w:rsidRPr="00AE5ED8" w:rsidRDefault="00AE5ED8" w:rsidP="00AE5ED8">
      <w:pPr>
        <w:pStyle w:val="ui-chatitem"/>
        <w:rPr>
          <w:rFonts w:asciiTheme="minorHAnsi" w:hAnsiTheme="minorHAnsi" w:cstheme="minorHAnsi"/>
        </w:rPr>
      </w:pPr>
      <w:r w:rsidRPr="00AE5ED8">
        <w:rPr>
          <w:rStyle w:val="ui-text"/>
          <w:rFonts w:asciiTheme="minorHAnsi" w:hAnsiTheme="minorHAnsi" w:cstheme="minorHAnsi"/>
        </w:rPr>
        <w:t>CHRISTOPHER STANTON: Good afternoon, my name is Christopher Stanton. I'm the Clerk of Bills in the House of Commons and one of the Examiners of Petitions for Private Bills. Welcome to this Examination, which I am conducting today. Pam Thompson, Parliamentary Clerk at BDB Pitmans, the Parliamentary Agent for the Highgate Cemetery Bill, is present and it is that bill that we are concerned with this afternoon. These proceedings are public and are being recorded and a transcription is being taken. Both of these will be made available on the parliamentary website after the meeting.</w:t>
      </w:r>
    </w:p>
    <w:p w14:paraId="49F1825A" w14:textId="77777777" w:rsidR="00AE5ED8" w:rsidRPr="00AE5ED8" w:rsidRDefault="00AE5ED8" w:rsidP="00AE5ED8">
      <w:pPr>
        <w:pStyle w:val="ui-chatitem"/>
        <w:rPr>
          <w:rStyle w:val="ui-text"/>
          <w:rFonts w:asciiTheme="minorHAnsi" w:hAnsiTheme="minorHAnsi" w:cstheme="minorHAnsi"/>
        </w:rPr>
      </w:pPr>
      <w:r w:rsidRPr="00AE5ED8">
        <w:rPr>
          <w:rStyle w:val="ui-text"/>
          <w:rFonts w:asciiTheme="minorHAnsi" w:hAnsiTheme="minorHAnsi" w:cstheme="minorHAnsi"/>
        </w:rPr>
        <w:t>The Highgate Cemetery Bill has passed through its stages in the House of Lords, and has had a first reading in the House of Commons. The purpose of this, the so-called Second House Examination, is to ensure that there have been no amendments made in the First House that trigger standing orders which were not complied with at the first Examination, which was held in December 2019, in respect of this bill.</w:t>
      </w:r>
    </w:p>
    <w:p w14:paraId="51229B9F" w14:textId="29765E68" w:rsidR="00AE5ED8" w:rsidRPr="00AE5ED8" w:rsidRDefault="00AE5ED8" w:rsidP="00AE5ED8">
      <w:pPr>
        <w:pStyle w:val="ui-chatitem"/>
        <w:rPr>
          <w:rFonts w:asciiTheme="minorHAnsi" w:hAnsiTheme="minorHAnsi" w:cstheme="minorHAnsi"/>
        </w:rPr>
      </w:pPr>
      <w:r w:rsidRPr="00AE5ED8">
        <w:rPr>
          <w:rStyle w:val="ui-text"/>
          <w:rFonts w:asciiTheme="minorHAnsi" w:hAnsiTheme="minorHAnsi" w:cstheme="minorHAnsi"/>
        </w:rPr>
        <w:t>So may I now ask</w:t>
      </w:r>
      <w:r w:rsidR="00266B91">
        <w:rPr>
          <w:rStyle w:val="ui-text"/>
          <w:rFonts w:asciiTheme="minorHAnsi" w:hAnsiTheme="minorHAnsi" w:cstheme="minorHAnsi"/>
        </w:rPr>
        <w:t xml:space="preserve"> you</w:t>
      </w:r>
      <w:r w:rsidRPr="00AE5ED8">
        <w:rPr>
          <w:rStyle w:val="ui-text"/>
          <w:rFonts w:asciiTheme="minorHAnsi" w:hAnsiTheme="minorHAnsi" w:cstheme="minorHAnsi"/>
        </w:rPr>
        <w:t>, Pam Thompson, to take us through the proofs in respect of the Highgate Cemetery Bill? Thank you.</w:t>
      </w:r>
    </w:p>
    <w:p w14:paraId="37B9164D" w14:textId="77777777" w:rsidR="00AE5ED8" w:rsidRPr="00AE5ED8" w:rsidRDefault="00AE5ED8" w:rsidP="00AE5ED8">
      <w:pPr>
        <w:pStyle w:val="ui-chatitem"/>
        <w:rPr>
          <w:rFonts w:asciiTheme="minorHAnsi" w:hAnsiTheme="minorHAnsi" w:cstheme="minorHAnsi"/>
        </w:rPr>
      </w:pPr>
      <w:r w:rsidRPr="00AE5ED8">
        <w:rPr>
          <w:rStyle w:val="ui-text"/>
          <w:rFonts w:asciiTheme="minorHAnsi" w:hAnsiTheme="minorHAnsi" w:cstheme="minorHAnsi"/>
        </w:rPr>
        <w:t>PAMELA THOMPSON: Thank you, Mr Stanton.</w:t>
      </w:r>
      <w:r w:rsidRPr="00AE5ED8">
        <w:rPr>
          <w:rFonts w:asciiTheme="minorHAnsi" w:hAnsiTheme="minorHAnsi" w:cstheme="minorHAnsi"/>
        </w:rPr>
        <w:t xml:space="preserve"> </w:t>
      </w:r>
      <w:r w:rsidRPr="00AE5ED8">
        <w:rPr>
          <w:rStyle w:val="ui-text"/>
          <w:rFonts w:asciiTheme="minorHAnsi" w:hAnsiTheme="minorHAnsi" w:cstheme="minorHAnsi"/>
        </w:rPr>
        <w:t>This is for the Highgate Cemetery Bill (Lords) and is the proof as to the amendments made in the First House.</w:t>
      </w:r>
    </w:p>
    <w:p w14:paraId="52996542" w14:textId="7C8785B3" w:rsidR="00AE5ED8" w:rsidRPr="00AE5ED8" w:rsidRDefault="00AE5ED8" w:rsidP="00AE5ED8">
      <w:pPr>
        <w:pStyle w:val="ui-chatitem"/>
        <w:rPr>
          <w:rFonts w:asciiTheme="minorHAnsi" w:hAnsiTheme="minorHAnsi" w:cstheme="minorHAnsi"/>
        </w:rPr>
      </w:pPr>
      <w:r w:rsidRPr="00AE5ED8">
        <w:rPr>
          <w:rStyle w:val="ui-text"/>
          <w:rFonts w:asciiTheme="minorHAnsi" w:hAnsiTheme="minorHAnsi" w:cstheme="minorHAnsi"/>
        </w:rPr>
        <w:t>I, Pamela Thompson, prove that by the terms of the special resolution of the Company</w:t>
      </w:r>
      <w:r w:rsidR="00266B91">
        <w:rPr>
          <w:rStyle w:val="ui-text"/>
          <w:rFonts w:asciiTheme="minorHAnsi" w:hAnsiTheme="minorHAnsi" w:cstheme="minorHAnsi"/>
        </w:rPr>
        <w:t xml:space="preserve">, </w:t>
      </w:r>
      <w:r w:rsidRPr="00AE5ED8">
        <w:rPr>
          <w:rStyle w:val="ui-text"/>
          <w:rFonts w:asciiTheme="minorHAnsi" w:hAnsiTheme="minorHAnsi" w:cstheme="minorHAnsi"/>
        </w:rPr>
        <w:t>already proved in the House of Lords, the Bill, as introduced, was approved, or consented to, subject to such additions, alterations and variations as Parliament might think fit to make therein.</w:t>
      </w:r>
    </w:p>
    <w:p w14:paraId="61CE7449" w14:textId="2DAAF36C" w:rsidR="00AE5ED8" w:rsidRPr="00AE5ED8" w:rsidRDefault="00AE5ED8" w:rsidP="00AE5ED8">
      <w:pPr>
        <w:pStyle w:val="ui-chatitem"/>
        <w:rPr>
          <w:rFonts w:asciiTheme="minorHAnsi" w:hAnsiTheme="minorHAnsi" w:cstheme="minorHAnsi"/>
        </w:rPr>
      </w:pPr>
      <w:r w:rsidRPr="00AE5ED8">
        <w:rPr>
          <w:rStyle w:val="ui-text"/>
          <w:rFonts w:asciiTheme="minorHAnsi" w:hAnsiTheme="minorHAnsi" w:cstheme="minorHAnsi"/>
        </w:rPr>
        <w:t xml:space="preserve">I prove that no </w:t>
      </w:r>
      <w:r w:rsidR="00266B91">
        <w:rPr>
          <w:rStyle w:val="ui-text"/>
          <w:rFonts w:asciiTheme="minorHAnsi" w:hAnsiTheme="minorHAnsi" w:cstheme="minorHAnsi"/>
        </w:rPr>
        <w:t>S</w:t>
      </w:r>
      <w:r w:rsidRPr="00AE5ED8">
        <w:rPr>
          <w:rStyle w:val="ui-text"/>
          <w:rFonts w:asciiTheme="minorHAnsi" w:hAnsiTheme="minorHAnsi" w:cstheme="minorHAnsi"/>
        </w:rPr>
        <w:t xml:space="preserve">tanding </w:t>
      </w:r>
      <w:r w:rsidR="00266B91">
        <w:rPr>
          <w:rStyle w:val="ui-text"/>
          <w:rFonts w:asciiTheme="minorHAnsi" w:hAnsiTheme="minorHAnsi" w:cstheme="minorHAnsi"/>
        </w:rPr>
        <w:t>O</w:t>
      </w:r>
      <w:r w:rsidRPr="00AE5ED8">
        <w:rPr>
          <w:rStyle w:val="ui-text"/>
          <w:rFonts w:asciiTheme="minorHAnsi" w:hAnsiTheme="minorHAnsi" w:cstheme="minorHAnsi"/>
        </w:rPr>
        <w:t xml:space="preserve">rders are applicable to the </w:t>
      </w:r>
      <w:r w:rsidR="00266B91">
        <w:rPr>
          <w:rStyle w:val="ui-text"/>
          <w:rFonts w:asciiTheme="minorHAnsi" w:hAnsiTheme="minorHAnsi" w:cstheme="minorHAnsi"/>
        </w:rPr>
        <w:t>A</w:t>
      </w:r>
      <w:r w:rsidRPr="00AE5ED8">
        <w:rPr>
          <w:rStyle w:val="ui-text"/>
          <w:rFonts w:asciiTheme="minorHAnsi" w:hAnsiTheme="minorHAnsi" w:cstheme="minorHAnsi"/>
        </w:rPr>
        <w:t>mendments made in the Bill in the House of Lords.</w:t>
      </w:r>
    </w:p>
    <w:p w14:paraId="484FF028" w14:textId="77777777" w:rsidR="00AE5ED8" w:rsidRPr="00AE5ED8" w:rsidRDefault="00AE5ED8" w:rsidP="00AE5ED8">
      <w:pPr>
        <w:pStyle w:val="ui-chatitem"/>
        <w:rPr>
          <w:rFonts w:asciiTheme="minorHAnsi" w:hAnsiTheme="minorHAnsi" w:cstheme="minorHAnsi"/>
        </w:rPr>
      </w:pPr>
      <w:r w:rsidRPr="00AE5ED8">
        <w:rPr>
          <w:rStyle w:val="ui-text"/>
          <w:rFonts w:asciiTheme="minorHAnsi" w:hAnsiTheme="minorHAnsi" w:cstheme="minorHAnsi"/>
        </w:rPr>
        <w:t>And I state that no amendments were made on the Third Reading of the Bill in the House of Lords.</w:t>
      </w:r>
    </w:p>
    <w:p w14:paraId="3DBD0DFE" w14:textId="77777777" w:rsidR="00AE5ED8" w:rsidRPr="00AE5ED8" w:rsidRDefault="00AE5ED8" w:rsidP="00AE5ED8">
      <w:pPr>
        <w:pStyle w:val="ui-chatitem"/>
        <w:rPr>
          <w:rFonts w:asciiTheme="minorHAnsi" w:hAnsiTheme="minorHAnsi" w:cstheme="minorHAnsi"/>
        </w:rPr>
      </w:pPr>
      <w:r w:rsidRPr="00AE5ED8">
        <w:rPr>
          <w:rStyle w:val="ui-text"/>
          <w:rFonts w:asciiTheme="minorHAnsi" w:hAnsiTheme="minorHAnsi" w:cstheme="minorHAnsi"/>
        </w:rPr>
        <w:t>And that, Mr. Stanton, is the end of the proof.</w:t>
      </w:r>
    </w:p>
    <w:p w14:paraId="18CE8C7D" w14:textId="77777777" w:rsidR="00AE5ED8" w:rsidRPr="00AE5ED8" w:rsidRDefault="00AE5ED8" w:rsidP="00AE5ED8">
      <w:pPr>
        <w:pStyle w:val="ui-chatitem"/>
        <w:rPr>
          <w:rFonts w:asciiTheme="minorHAnsi" w:hAnsiTheme="minorHAnsi" w:cstheme="minorHAnsi"/>
        </w:rPr>
      </w:pPr>
      <w:r w:rsidRPr="00AE5ED8">
        <w:rPr>
          <w:rStyle w:val="ui-text"/>
          <w:rFonts w:asciiTheme="minorHAnsi" w:hAnsiTheme="minorHAnsi" w:cstheme="minorHAnsi"/>
        </w:rPr>
        <w:t>CHRISTOPHER STANTON: Thank you very much indeed, Mrs Thompson. My finding is that no further standing orders are applicable.</w:t>
      </w:r>
    </w:p>
    <w:p w14:paraId="46F04843" w14:textId="77777777" w:rsidR="00AE5ED8" w:rsidRPr="00AE5ED8" w:rsidRDefault="00AE5ED8" w:rsidP="00AE5ED8">
      <w:pPr>
        <w:pStyle w:val="ui-chatitem"/>
        <w:rPr>
          <w:rStyle w:val="ui-text"/>
          <w:rFonts w:asciiTheme="minorHAnsi" w:hAnsiTheme="minorHAnsi" w:cstheme="minorHAnsi"/>
        </w:rPr>
      </w:pPr>
      <w:r w:rsidRPr="00AE5ED8">
        <w:rPr>
          <w:rStyle w:val="ui-text"/>
          <w:rFonts w:asciiTheme="minorHAnsi" w:hAnsiTheme="minorHAnsi" w:cstheme="minorHAnsi"/>
        </w:rPr>
        <w:t>Therefore, that concludes today's Examination. Thank you very much indeed for attending.</w:t>
      </w:r>
    </w:p>
    <w:p w14:paraId="0B111CAB" w14:textId="77777777" w:rsidR="00AE5ED8" w:rsidRPr="00AE5ED8" w:rsidRDefault="00AE5ED8" w:rsidP="00AE5ED8">
      <w:pPr>
        <w:pStyle w:val="ui-chatitem"/>
        <w:rPr>
          <w:rStyle w:val="ui-text"/>
          <w:rFonts w:asciiTheme="minorHAnsi" w:hAnsiTheme="minorHAnsi" w:cstheme="minorHAnsi"/>
        </w:rPr>
      </w:pPr>
      <w:r w:rsidRPr="00AE5ED8">
        <w:rPr>
          <w:rStyle w:val="ui-text"/>
          <w:rFonts w:asciiTheme="minorHAnsi" w:hAnsiTheme="minorHAnsi" w:cstheme="minorHAnsi"/>
        </w:rPr>
        <w:t>PAMELA THOMPSON: Thank you.</w:t>
      </w:r>
    </w:p>
    <w:p w14:paraId="32C92B2F" w14:textId="124938EC" w:rsidR="00B73FDF" w:rsidRPr="00AE5ED8" w:rsidRDefault="00AE5ED8" w:rsidP="00AE5ED8">
      <w:pPr>
        <w:pStyle w:val="ui-chatitem"/>
        <w:rPr>
          <w:rFonts w:asciiTheme="minorHAnsi" w:hAnsiTheme="minorHAnsi" w:cstheme="minorHAnsi"/>
        </w:rPr>
      </w:pPr>
      <w:r w:rsidRPr="00AE5ED8">
        <w:rPr>
          <w:rStyle w:val="ui-text"/>
          <w:rFonts w:asciiTheme="minorHAnsi" w:hAnsiTheme="minorHAnsi" w:cstheme="minorHAnsi"/>
        </w:rPr>
        <w:t>CHRISTOPHER STANTON: Thank you and the meeting now closes. I shall make a report to the House.</w:t>
      </w:r>
    </w:p>
    <w:sectPr w:rsidR="00B73FDF" w:rsidRPr="00AE5ED8">
      <w:pgSz w:w="11906" w:h="16838"/>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096A3A2" w14:textId="77777777" w:rsidR="00B73FDF" w:rsidRDefault="00B73FDF" w:rsidP="00B73FDF">
      <w:r>
        <w:separator/>
      </w:r>
    </w:p>
  </w:endnote>
  <w:endnote w:type="continuationSeparator" w:id="0">
    <w:p w14:paraId="62E45FC6" w14:textId="77777777" w:rsidR="00B73FDF" w:rsidRDefault="00B73FDF" w:rsidP="00B73F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A8A6F61" w14:textId="77777777" w:rsidR="00B73FDF" w:rsidRDefault="00B73FDF" w:rsidP="00B73FDF">
      <w:r>
        <w:separator/>
      </w:r>
    </w:p>
  </w:footnote>
  <w:footnote w:type="continuationSeparator" w:id="0">
    <w:p w14:paraId="36328B8F" w14:textId="77777777" w:rsidR="00B73FDF" w:rsidRDefault="00B73FDF" w:rsidP="00B73FD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3FDF"/>
    <w:rsid w:val="00223858"/>
    <w:rsid w:val="00266B91"/>
    <w:rsid w:val="00992BD1"/>
    <w:rsid w:val="00AE5ED8"/>
    <w:rsid w:val="00B73FDF"/>
    <w:rsid w:val="00BE12D6"/>
    <w:rsid w:val="00CC7CC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A82014"/>
  <w15:chartTrackingRefBased/>
  <w15:docId w15:val="{35383F61-D6B5-4E04-87D1-380C87E044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73FDF"/>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B73FDF"/>
    <w:rPr>
      <w:color w:val="0563C1"/>
      <w:u w:val="single"/>
    </w:rPr>
  </w:style>
  <w:style w:type="paragraph" w:styleId="NormalWeb">
    <w:name w:val="Normal (Web)"/>
    <w:basedOn w:val="Normal"/>
    <w:uiPriority w:val="99"/>
    <w:semiHidden/>
    <w:unhideWhenUsed/>
    <w:rsid w:val="00B73FDF"/>
    <w:pPr>
      <w:spacing w:before="100" w:beforeAutospacing="1" w:after="100" w:afterAutospacing="1"/>
    </w:pPr>
    <w:rPr>
      <w:lang w:eastAsia="en-GB"/>
    </w:rPr>
  </w:style>
  <w:style w:type="paragraph" w:customStyle="1" w:styleId="ui-chatitem">
    <w:name w:val="ui-chat__item"/>
    <w:basedOn w:val="Normal"/>
    <w:rsid w:val="00AE5ED8"/>
    <w:pPr>
      <w:spacing w:before="100" w:beforeAutospacing="1" w:after="100" w:afterAutospacing="1"/>
    </w:pPr>
    <w:rPr>
      <w:rFonts w:ascii="Times New Roman" w:eastAsia="Times New Roman" w:hAnsi="Times New Roman" w:cs="Times New Roman"/>
      <w:sz w:val="24"/>
      <w:szCs w:val="24"/>
      <w:lang w:eastAsia="en-GB"/>
    </w:rPr>
  </w:style>
  <w:style w:type="character" w:customStyle="1" w:styleId="ui-text">
    <w:name w:val="ui-text"/>
    <w:basedOn w:val="DefaultParagraphFont"/>
    <w:rsid w:val="00AE5ED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1319714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1</Pages>
  <Words>328</Words>
  <Characters>1876</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COOPER, Mark</dc:creator>
  <cp:keywords/>
  <dc:description/>
  <cp:lastModifiedBy>COOPER, Mark</cp:lastModifiedBy>
  <cp:revision>4</cp:revision>
  <dcterms:created xsi:type="dcterms:W3CDTF">2021-05-19T14:06:00Z</dcterms:created>
  <dcterms:modified xsi:type="dcterms:W3CDTF">2021-05-24T09:02:00Z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a8f77787-5df4-43b6-a2a8-8d8b678a318b_Enabled">
    <vt:lpwstr>True</vt:lpwstr>
  </property>
  <property fmtid="{D5CDD505-2E9C-101B-9397-08002B2CF9AE}" pid="3" name="MSIP_Label_a8f77787-5df4-43b6-a2a8-8d8b678a318b_SiteId">
    <vt:lpwstr>1ce6dd9e-b337-4088-be5e-8dbbec04b34a</vt:lpwstr>
  </property>
  <property fmtid="{D5CDD505-2E9C-101B-9397-08002B2CF9AE}" pid="4" name="MSIP_Label_a8f77787-5df4-43b6-a2a8-8d8b678a318b_Owner">
    <vt:lpwstr>COOPERM@parliament.uk</vt:lpwstr>
  </property>
  <property fmtid="{D5CDD505-2E9C-101B-9397-08002B2CF9AE}" pid="5" name="MSIP_Label_a8f77787-5df4-43b6-a2a8-8d8b678a318b_SetDate">
    <vt:lpwstr>2019-10-22T14:11:59.0166298Z</vt:lpwstr>
  </property>
  <property fmtid="{D5CDD505-2E9C-101B-9397-08002B2CF9AE}" pid="6" name="MSIP_Label_a8f77787-5df4-43b6-a2a8-8d8b678a318b_Name">
    <vt:lpwstr>Unrestricted</vt:lpwstr>
  </property>
  <property fmtid="{D5CDD505-2E9C-101B-9397-08002B2CF9AE}" pid="7" name="MSIP_Label_a8f77787-5df4-43b6-a2a8-8d8b678a318b_Application">
    <vt:lpwstr>Microsoft Azure Information Protection</vt:lpwstr>
  </property>
  <property fmtid="{D5CDD505-2E9C-101B-9397-08002B2CF9AE}" pid="8" name="MSIP_Label_a8f77787-5df4-43b6-a2a8-8d8b678a318b_ActionId">
    <vt:lpwstr>14e4664e-ae0d-4003-9a8f-b486152b31ba</vt:lpwstr>
  </property>
  <property fmtid="{D5CDD505-2E9C-101B-9397-08002B2CF9AE}" pid="9" name="MSIP_Label_a8f77787-5df4-43b6-a2a8-8d8b678a318b_Extended_MSFT_Method">
    <vt:lpwstr>Automatic</vt:lpwstr>
  </property>
  <property fmtid="{D5CDD505-2E9C-101B-9397-08002B2CF9AE}" pid="10" name="Sensitivity">
    <vt:lpwstr>Unrestricted</vt:lpwstr>
  </property>
</Properties>
</file>